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5" w:rsidRDefault="001D0E95" w:rsidP="001D0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1D0E95" w:rsidRDefault="001D0E95" w:rsidP="001D0E95">
      <w:pPr>
        <w:pStyle w:val="12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1D0E95" w:rsidRDefault="001D0E95" w:rsidP="001D0E95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D0E95" w:rsidTr="001D0E9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D0E95" w:rsidRDefault="001D0E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D0E95" w:rsidRDefault="001D0E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1D0E95" w:rsidTr="001D0E9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D0E95" w:rsidRDefault="001D0E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D0E95" w:rsidRDefault="001D0E95">
            <w:pPr>
              <w:pStyle w:val="110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1D0E95" w:rsidTr="001D0E95">
        <w:tc>
          <w:tcPr>
            <w:tcW w:w="4680" w:type="dxa"/>
            <w:hideMark/>
          </w:tcPr>
          <w:p w:rsidR="001D0E95" w:rsidRDefault="001D0E95" w:rsidP="001D0E95">
            <w:pPr>
              <w:pStyle w:val="110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«31»   января  2019 года</w:t>
            </w:r>
          </w:p>
        </w:tc>
        <w:tc>
          <w:tcPr>
            <w:tcW w:w="4680" w:type="dxa"/>
            <w:hideMark/>
          </w:tcPr>
          <w:p w:rsidR="001D0E95" w:rsidRDefault="001D0E95" w:rsidP="00174030">
            <w:pPr>
              <w:pStyle w:val="110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 xml:space="preserve">                                                  №  </w:t>
            </w:r>
            <w:r w:rsidR="00174030">
              <w:rPr>
                <w:rFonts w:ascii="Arial" w:hAnsi="Arial" w:cs="Arial"/>
                <w:i w:val="0"/>
                <w:sz w:val="24"/>
                <w:szCs w:val="24"/>
                <w:lang w:eastAsia="en-US"/>
              </w:rPr>
              <w:t>02/1</w:t>
            </w:r>
          </w:p>
        </w:tc>
      </w:tr>
    </w:tbl>
    <w:p w:rsidR="001D0E95" w:rsidRDefault="001D0E95" w:rsidP="001D0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1D0E95" w:rsidTr="001D0E95">
        <w:tc>
          <w:tcPr>
            <w:tcW w:w="4680" w:type="dxa"/>
          </w:tcPr>
          <w:p w:rsidR="001D0E95" w:rsidRDefault="001D0E9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hideMark/>
          </w:tcPr>
          <w:p w:rsidR="001D0E95" w:rsidRDefault="001D0E9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               </w:t>
            </w:r>
          </w:p>
        </w:tc>
      </w:tr>
    </w:tbl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   внесении изменений в примерный    план   работы </w:t>
      </w:r>
    </w:p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Совета Орловского сельского</w:t>
      </w:r>
    </w:p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поселения на 2019  год</w:t>
      </w:r>
    </w:p>
    <w:p w:rsidR="001D0E95" w:rsidRDefault="001D0E95" w:rsidP="001D0E95">
      <w:pPr>
        <w:jc w:val="center"/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865B1" w:rsidRDefault="001D0E95" w:rsidP="001865B1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и обсудив предложения для включения в примерный план работы Совета Орловского сельского поселения, поступившие от прокуратуры </w:t>
      </w:r>
    </w:p>
    <w:p w:rsidR="001D0E95" w:rsidRDefault="001D0E95" w:rsidP="001865B1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1865B1">
        <w:rPr>
          <w:rFonts w:ascii="Arial" w:hAnsi="Arial" w:cs="Arial"/>
          <w:sz w:val="24"/>
          <w:szCs w:val="24"/>
        </w:rPr>
        <w:t>, Администрации Орловского сельского поселения</w:t>
      </w:r>
    </w:p>
    <w:p w:rsidR="001D0E95" w:rsidRDefault="001D0E95" w:rsidP="001865B1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spacing w:line="360" w:lineRule="auto"/>
        <w:ind w:firstLine="9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1D0E95" w:rsidRDefault="001D0E95" w:rsidP="001D0E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1D0E95" w:rsidRDefault="001D0E95" w:rsidP="001D0E9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 план работы Совета Орловского сельского поселения на 2019 год</w:t>
      </w:r>
      <w:r w:rsidR="001865B1">
        <w:rPr>
          <w:rFonts w:ascii="Arial" w:hAnsi="Arial" w:cs="Arial"/>
          <w:sz w:val="24"/>
          <w:szCs w:val="24"/>
        </w:rPr>
        <w:t xml:space="preserve"> 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1D0E95" w:rsidRDefault="001D0E95" w:rsidP="001D0E9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 </w:t>
      </w:r>
      <w:r w:rsidR="001865B1">
        <w:rPr>
          <w:rFonts w:ascii="Arial" w:hAnsi="Arial" w:cs="Arial"/>
          <w:sz w:val="24"/>
          <w:szCs w:val="24"/>
        </w:rPr>
        <w:t>председателя Совета</w:t>
      </w:r>
      <w:r w:rsidR="007478E1">
        <w:rPr>
          <w:rFonts w:ascii="Arial" w:hAnsi="Arial" w:cs="Arial"/>
          <w:sz w:val="24"/>
          <w:szCs w:val="24"/>
        </w:rPr>
        <w:t xml:space="preserve"> </w:t>
      </w:r>
      <w:r w:rsidR="001865B1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D0E95" w:rsidRDefault="001D0E95" w:rsidP="001D0E95">
      <w:pPr>
        <w:pStyle w:val="a5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Опубликовать настоящее решение   в информационном вестнике </w:t>
      </w:r>
      <w:proofErr w:type="spellStart"/>
      <w:r>
        <w:rPr>
          <w:rFonts w:ascii="Arial" w:eastAsiaTheme="minorEastAsia" w:hAnsi="Arial" w:cs="Arial"/>
          <w:sz w:val="24"/>
          <w:szCs w:val="24"/>
        </w:rPr>
        <w:t>Верхнекетского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района «Территория» и </w:t>
      </w:r>
      <w:r>
        <w:rPr>
          <w:rFonts w:ascii="Arial" w:eastAsiaTheme="minorEastAsia" w:hAnsi="Arial" w:cstheme="minorBidi"/>
          <w:sz w:val="24"/>
          <w:szCs w:val="24"/>
        </w:rPr>
        <w:t xml:space="preserve">разместить на официальном сайте Администрации </w:t>
      </w:r>
      <w:proofErr w:type="spellStart"/>
      <w:r>
        <w:rPr>
          <w:rFonts w:ascii="Arial" w:eastAsiaTheme="minorEastAsia" w:hAnsi="Arial" w:cstheme="minorBidi"/>
          <w:sz w:val="24"/>
          <w:szCs w:val="24"/>
        </w:rPr>
        <w:t>Верхнекетского</w:t>
      </w:r>
      <w:proofErr w:type="spellEnd"/>
      <w:r>
        <w:rPr>
          <w:rFonts w:ascii="Arial" w:eastAsiaTheme="minorEastAsia" w:hAnsi="Arial" w:cstheme="minorBidi"/>
          <w:sz w:val="24"/>
          <w:szCs w:val="24"/>
        </w:rPr>
        <w:t xml:space="preserve"> района.</w:t>
      </w:r>
    </w:p>
    <w:p w:rsidR="001D0E95" w:rsidRDefault="001D0E95" w:rsidP="001D0E95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Совета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p w:rsidR="001D0E95" w:rsidRDefault="001D0E95" w:rsidP="001D0E95">
      <w:pPr>
        <w:jc w:val="both"/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b/>
          <w:bCs/>
          <w:sz w:val="24"/>
          <w:szCs w:val="24"/>
        </w:rPr>
      </w:pPr>
    </w:p>
    <w:p w:rsidR="001D0E95" w:rsidRDefault="001D0E95" w:rsidP="001D0E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Совет-1, прокуратура -1</w:t>
      </w: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rPr>
          <w:rFonts w:ascii="Arial" w:hAnsi="Arial" w:cs="Arial"/>
          <w:sz w:val="22"/>
          <w:szCs w:val="22"/>
        </w:rPr>
        <w:sectPr w:rsidR="001D0E95">
          <w:pgSz w:w="11906" w:h="16838"/>
          <w:pgMar w:top="1134" w:right="624" w:bottom="1134" w:left="851" w:header="709" w:footer="709" w:gutter="0"/>
          <w:cols w:space="720"/>
        </w:sect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Приложение  к  решению</w:t>
      </w:r>
    </w:p>
    <w:p w:rsidR="001D0E95" w:rsidRDefault="001D0E95" w:rsidP="001D0E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Совета Орловского сельского поселения</w:t>
      </w:r>
    </w:p>
    <w:p w:rsidR="001D0E95" w:rsidRDefault="001D0E95" w:rsidP="001D0E95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от  </w:t>
      </w:r>
      <w:r w:rsidR="001865B1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1865B1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.201</w:t>
      </w:r>
      <w:r w:rsidR="001865B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№</w:t>
      </w:r>
      <w:r w:rsidR="00174030">
        <w:rPr>
          <w:rFonts w:ascii="Arial" w:hAnsi="Arial" w:cs="Arial"/>
          <w:sz w:val="22"/>
          <w:szCs w:val="22"/>
        </w:rPr>
        <w:t>02/1</w:t>
      </w:r>
      <w:bookmarkStart w:id="0" w:name="_GoBack"/>
      <w:bookmarkEnd w:id="0"/>
    </w:p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ПРИМЕРНЫЙ  ПЛАН</w:t>
      </w:r>
    </w:p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работы  Совета Орловского сельского поселения</w:t>
      </w:r>
    </w:p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 2019 год</w:t>
      </w:r>
    </w:p>
    <w:p w:rsidR="001D0E95" w:rsidRDefault="001D0E95" w:rsidP="001D0E9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6"/>
        <w:gridCol w:w="8296"/>
        <w:gridCol w:w="2880"/>
        <w:gridCol w:w="3209"/>
      </w:tblGrid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проекта решения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подготовку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рассмотрения</w:t>
            </w:r>
          </w:p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решения</w:t>
            </w:r>
          </w:p>
        </w:tc>
      </w:tr>
      <w:tr w:rsidR="001D0E95" w:rsidTr="001D0E95"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1D0E95" w:rsidRDefault="001D0E95" w:rsidP="00BA1689">
            <w:pPr>
              <w:pStyle w:val="11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Реализация полномочий, находящихся в исключительной компетенции  Совета Орловского сельского поселения</w:t>
            </w:r>
          </w:p>
          <w:p w:rsidR="001D0E95" w:rsidRDefault="001D0E95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вынесении  проекта  решения 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«Об  утверждении  отчета  об  исполнении  местного  бюджета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за  2018  год»  на  публичные 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вынесении  проекта  решения 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 «О  внесении  изменений  и  дополнений  в  Устав  муниципального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области»  на  публичные слушания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1D0E95" w:rsidRDefault="001D0E95">
            <w:pPr>
              <w:pStyle w:val="a3"/>
              <w:spacing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Об отчете Главы Орловского сельского поселения о результатах его деятельности по итогам работы в 2018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after="0"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Style w:val="10"/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Об утверждении отчета Администрации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об исполнении местного бюджета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за 2018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внесении изменений в решение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«О местном бюджете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Главный бухгалтер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2-4 квартал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внесении  изменений  и  дополнений  в  Устав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1-4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вынесении   проекта  бюджета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на 2020 год  на  публичные слушания</w:t>
            </w:r>
          </w:p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рассмотрении проекта местного бюджета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 на 2020 год  в 1-ом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Главный бухгалтер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Утверждение местного бюджета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 на 2020 год во 2-ом чтении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Главный бухгалтер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D0E95" w:rsidTr="001D0E95"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1D0E95" w:rsidRDefault="001D0E95" w:rsidP="00BA1689">
            <w:pPr>
              <w:pStyle w:val="11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Реализация полномочий по принятию нормативных правовых актов</w:t>
            </w:r>
          </w:p>
          <w:p w:rsidR="001D0E95" w:rsidRDefault="001D0E95">
            <w:pPr>
              <w:pStyle w:val="11"/>
              <w:spacing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внесении  изменений  и  дополнений  в  Устав  муниципального  образования 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1-4  квартал</w:t>
            </w:r>
          </w:p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Style w:val="10"/>
                <w:rFonts w:ascii="Arial" w:eastAsiaTheme="minorHAnsi" w:hAnsi="Arial" w:cs="Arial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Style w:val="10"/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О внесении изменений в решение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 «О местном бюджете муниципального образования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Орловское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b w:val="0"/>
                <w:bCs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района на 2019 год»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2-4 квартал</w:t>
            </w:r>
          </w:p>
        </w:tc>
      </w:tr>
      <w:tr w:rsidR="001D0E95" w:rsidTr="001865B1">
        <w:trPr>
          <w:trHeight w:val="5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 признании  </w:t>
            </w:r>
            <w:proofErr w:type="gramStart"/>
            <w:r>
              <w:rPr>
                <w:b w:val="0"/>
                <w:bCs w:val="0"/>
                <w:sz w:val="22"/>
                <w:szCs w:val="22"/>
                <w:lang w:eastAsia="en-US"/>
              </w:rPr>
              <w:t>утратившими</w:t>
            </w:r>
            <w:proofErr w:type="gramEnd"/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силу  отдельных  решений 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 внесении  изменений и  дополнений в  отдельные  нормативные  правовые  акты Совета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поселения, касающиеся  изменений  земельного  законодательства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 внесении изменений в Положение о бюджетном процессе в муниципальном образовании «Орловское сельское поселение»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1-4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О внесении изменений  в Положение о приватизации муниципального имущества муниципального образования Орловское сельское поселение, утверждённое решением Совета Орловского сельского поселения от 16.11.2011 №18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1-4 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 рассмотрении требований, протестов прокуратуры, заключений и внесение изменений и дополнений в решения Совета Орловского сельского поселения </w:t>
            </w: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Верхнекетского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 xml:space="preserve"> района Томской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Совет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1-4 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865B1" w:rsidTr="001865B1">
        <w:trPr>
          <w:trHeight w:val="5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1" w:rsidRPr="001865B1" w:rsidRDefault="001865B1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  <w:p w:rsidR="001865B1" w:rsidRPr="001865B1" w:rsidRDefault="001865B1">
            <w:pPr>
              <w:pStyle w:val="11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1" w:rsidRPr="001865B1" w:rsidRDefault="001865B1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О внесении изменений в НПА о земельном налоге</w:t>
            </w:r>
          </w:p>
          <w:p w:rsidR="001865B1" w:rsidRPr="001865B1" w:rsidRDefault="001865B1" w:rsidP="001865B1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1" w:rsidRPr="001865B1" w:rsidRDefault="001865B1" w:rsidP="001865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Совет Орловского </w:t>
            </w:r>
          </w:p>
          <w:p w:rsidR="001865B1" w:rsidRPr="001865B1" w:rsidRDefault="001865B1" w:rsidP="001865B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сельского поселения</w:t>
            </w:r>
          </w:p>
          <w:p w:rsidR="001865B1" w:rsidRPr="001865B1" w:rsidRDefault="001865B1" w:rsidP="001865B1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1" w:rsidRPr="001865B1" w:rsidRDefault="001865B1" w:rsidP="001865B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65B1"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  <w:p w:rsidR="001865B1" w:rsidRPr="001865B1" w:rsidRDefault="001865B1" w:rsidP="001865B1">
            <w:pPr>
              <w:pStyle w:val="11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65B1" w:rsidTr="001D0E95">
        <w:trPr>
          <w:trHeight w:val="1710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B1" w:rsidRPr="001865B1" w:rsidRDefault="001865B1" w:rsidP="001865B1">
            <w:pPr>
              <w:pStyle w:val="11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865B1" w:rsidRDefault="001865B1" w:rsidP="001865B1">
            <w:pPr>
              <w:pStyle w:val="11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3.Реализация полномочий по 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контролю  за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должностными лицами и органами местного самоуправления муниципального образования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Орловского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района Томской области</w:t>
            </w:r>
          </w:p>
          <w:p w:rsidR="001865B1" w:rsidRDefault="001865B1">
            <w:pPr>
              <w:pStyle w:val="11"/>
              <w:spacing w:line="276" w:lineRule="auto"/>
              <w:ind w:left="3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по решению вопросов местного значения</w:t>
            </w:r>
          </w:p>
          <w:p w:rsidR="001865B1" w:rsidRDefault="001865B1" w:rsidP="001865B1">
            <w:pPr>
              <w:pStyle w:val="11"/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D0E95" w:rsidTr="001865B1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 подготовительных мероприятиях по предупреждению последствий паводка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 квартал</w:t>
            </w:r>
          </w:p>
        </w:tc>
      </w:tr>
      <w:tr w:rsidR="001D0E95" w:rsidTr="001865B1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готовности к предупреждению и ликвидации возможных  чрезвычайных  ситуаций, вызванных  природными  пожарами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b w:val="0"/>
                <w:sz w:val="22"/>
                <w:szCs w:val="22"/>
                <w:lang w:eastAsia="en-US"/>
              </w:rPr>
              <w:t>Орловского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квартал</w:t>
            </w:r>
          </w:p>
        </w:tc>
      </w:tr>
      <w:tr w:rsidR="001D0E95" w:rsidTr="001865B1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плане по подготовке объектов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квартал</w:t>
            </w:r>
          </w:p>
        </w:tc>
      </w:tr>
      <w:tr w:rsidR="001D0E95" w:rsidTr="001865B1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lang w:eastAsia="en-US"/>
              </w:rPr>
            </w:pPr>
          </w:p>
          <w:p w:rsidR="001D0E95" w:rsidRDefault="001D0E95">
            <w:pPr>
              <w:pStyle w:val="a3"/>
              <w:spacing w:after="0" w:line="240" w:lineRule="auto"/>
              <w:ind w:firstLine="0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after="0"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состоянии автомобильных дорог местного значения на территории муниципального образования Орловское сельское поселение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 квартал</w:t>
            </w:r>
          </w:p>
        </w:tc>
      </w:tr>
      <w:tr w:rsidR="001D0E95" w:rsidTr="001865B1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о плане мероприятий по ремонту муниципального жилья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2-3 квартал</w:t>
            </w:r>
          </w:p>
        </w:tc>
      </w:tr>
      <w:tr w:rsidR="001D0E95" w:rsidTr="001865B1">
        <w:trPr>
          <w:trHeight w:val="7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Информация о ходе выполнения мероприятий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 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 о  подготовке  к  отопительному  периоду  объектов  ЖКХ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Администрация Орловского сельского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по итогам выполнения плана ремонта муниципального жилья</w:t>
            </w:r>
          </w:p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 квартал</w:t>
            </w:r>
          </w:p>
        </w:tc>
      </w:tr>
      <w:tr w:rsidR="001D0E95" w:rsidTr="001865B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Информация по итогам конкурса по благоустройству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Администрация Орловского сельского поселения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95" w:rsidRDefault="001D0E9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квартал</w:t>
            </w:r>
          </w:p>
        </w:tc>
      </w:tr>
    </w:tbl>
    <w:p w:rsidR="001D0E95" w:rsidRDefault="001D0E95" w:rsidP="001D0E95"/>
    <w:p w:rsidR="00DC2BF7" w:rsidRDefault="00DC2BF7"/>
    <w:sectPr w:rsidR="00DC2BF7" w:rsidSect="001D0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3E8F"/>
    <w:multiLevelType w:val="hybridMultilevel"/>
    <w:tmpl w:val="D2CA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22"/>
    <w:rsid w:val="00174030"/>
    <w:rsid w:val="001865B1"/>
    <w:rsid w:val="001D0E95"/>
    <w:rsid w:val="00381292"/>
    <w:rsid w:val="006B3522"/>
    <w:rsid w:val="007478E1"/>
    <w:rsid w:val="00DC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E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E9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1D0E95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0E9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0E9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D0E95"/>
    <w:pPr>
      <w:ind w:left="720"/>
    </w:pPr>
  </w:style>
  <w:style w:type="paragraph" w:customStyle="1" w:styleId="12">
    <w:name w:val="Обычный1"/>
    <w:rsid w:val="001D0E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1D0E95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E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E95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1D0E95"/>
    <w:pPr>
      <w:widowControl w:val="0"/>
      <w:spacing w:after="80" w:line="360" w:lineRule="auto"/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0E9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0E95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D0E95"/>
    <w:pPr>
      <w:ind w:left="720"/>
    </w:pPr>
  </w:style>
  <w:style w:type="paragraph" w:customStyle="1" w:styleId="12">
    <w:name w:val="Обычный1"/>
    <w:rsid w:val="001D0E9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1D0E95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2019-07-08T04:11:00Z</dcterms:created>
  <dcterms:modified xsi:type="dcterms:W3CDTF">2019-07-09T05:01:00Z</dcterms:modified>
</cp:coreProperties>
</file>